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B581F" w:rsidTr="00026331">
        <w:tc>
          <w:tcPr>
            <w:tcW w:w="10173" w:type="dxa"/>
          </w:tcPr>
          <w:p w:rsidR="00026331" w:rsidRPr="00EB581F" w:rsidRDefault="007E493F" w:rsidP="0002633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ООО</w:t>
            </w:r>
            <w:r w:rsidR="00026331" w:rsidRPr="00EB581F">
              <w:rPr>
                <w:sz w:val="24"/>
                <w:szCs w:val="24"/>
              </w:rPr>
              <w:t xml:space="preserve"> «</w:t>
            </w:r>
            <w:r w:rsidRPr="00EB581F">
              <w:rPr>
                <w:sz w:val="24"/>
                <w:szCs w:val="24"/>
              </w:rPr>
              <w:t>ГИП-Электро</w:t>
            </w:r>
            <w:r w:rsidR="00026331" w:rsidRPr="00EB581F">
              <w:rPr>
                <w:sz w:val="24"/>
                <w:szCs w:val="24"/>
              </w:rPr>
              <w:t>»</w:t>
            </w:r>
          </w:p>
          <w:p w:rsidR="00026331" w:rsidRPr="00EB581F" w:rsidRDefault="00026331" w:rsidP="00FC0A17">
            <w:pPr>
              <w:spacing w:line="360" w:lineRule="auto"/>
              <w:jc w:val="right"/>
              <w:rPr>
                <w:sz w:val="24"/>
                <w:szCs w:val="24"/>
              </w:rPr>
            </w:pPr>
          </w:p>
          <w:p w:rsidR="00026331" w:rsidRPr="00EB581F" w:rsidRDefault="00026331" w:rsidP="00FC0A1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C0A17" w:rsidRPr="00EB581F" w:rsidRDefault="00FC0A17" w:rsidP="00FC0A17">
      <w:pPr>
        <w:spacing w:line="360" w:lineRule="auto"/>
        <w:jc w:val="both"/>
      </w:pPr>
    </w:p>
    <w:p w:rsidR="00FC0A17" w:rsidRPr="00EB581F" w:rsidRDefault="00FC0A17" w:rsidP="00FC0A17">
      <w:pPr>
        <w:jc w:val="center"/>
      </w:pPr>
    </w:p>
    <w:p w:rsidR="007C4059" w:rsidRPr="00EB581F" w:rsidRDefault="007C4059" w:rsidP="00FC0A17">
      <w:pPr>
        <w:jc w:val="center"/>
      </w:pPr>
    </w:p>
    <w:p w:rsidR="007C4059" w:rsidRPr="00EB581F" w:rsidRDefault="007C4059" w:rsidP="00FC0A17">
      <w:pPr>
        <w:jc w:val="center"/>
      </w:pPr>
    </w:p>
    <w:p w:rsidR="00FC0A17" w:rsidRPr="00EB581F" w:rsidRDefault="00FC0A17" w:rsidP="00FC0A17">
      <w:pPr>
        <w:jc w:val="center"/>
      </w:pPr>
    </w:p>
    <w:p w:rsidR="00FC0A17" w:rsidRPr="00EB581F" w:rsidRDefault="00FC0A17" w:rsidP="00FC0A17">
      <w:pPr>
        <w:jc w:val="center"/>
      </w:pPr>
    </w:p>
    <w:p w:rsidR="00FC0A17" w:rsidRPr="00EB581F" w:rsidRDefault="00D97AFE" w:rsidP="00FC0A17">
      <w:pPr>
        <w:jc w:val="center"/>
      </w:pPr>
      <w:r w:rsidRPr="00EB581F">
        <w:t>П</w:t>
      </w:r>
      <w:bookmarkStart w:id="0" w:name="_GoBack"/>
      <w:r w:rsidR="00900E6C" w:rsidRPr="00EB581F">
        <w:t>аспорт</w:t>
      </w:r>
    </w:p>
    <w:bookmarkEnd w:id="0"/>
    <w:p w:rsidR="00FC0A17" w:rsidRPr="00EB581F" w:rsidRDefault="00FC0A17" w:rsidP="00FC0A17">
      <w:pPr>
        <w:jc w:val="center"/>
      </w:pPr>
      <w:r w:rsidRPr="00EB581F">
        <w:t>инвестиционного проекта</w:t>
      </w:r>
    </w:p>
    <w:p w:rsidR="00FC0A17" w:rsidRPr="00EB581F" w:rsidRDefault="00FC0A17" w:rsidP="00D97AFE">
      <w:pPr>
        <w:jc w:val="center"/>
        <w:rPr>
          <w:u w:val="single"/>
        </w:rPr>
      </w:pPr>
      <w:r w:rsidRPr="00EB581F">
        <w:rPr>
          <w:u w:val="single"/>
        </w:rPr>
        <w:t>«</w:t>
      </w:r>
      <w:r w:rsidR="007F332A" w:rsidRPr="00EB581F">
        <w:rPr>
          <w:u w:val="single"/>
        </w:rPr>
        <w:t xml:space="preserve">Строительство ВЛ-10кВ от ПС "Стерлибашево" Ф-15 для </w:t>
      </w:r>
      <w:proofErr w:type="spellStart"/>
      <w:r w:rsidR="007F332A" w:rsidRPr="00EB581F">
        <w:rPr>
          <w:u w:val="single"/>
        </w:rPr>
        <w:t>закольцовки</w:t>
      </w:r>
      <w:proofErr w:type="spellEnd"/>
      <w:r w:rsidR="007F332A" w:rsidRPr="00EB581F">
        <w:rPr>
          <w:u w:val="single"/>
        </w:rPr>
        <w:t xml:space="preserve"> с ВЛ-10кВ Ф-4 в </w:t>
      </w:r>
      <w:proofErr w:type="gramStart"/>
      <w:r w:rsidR="007F332A" w:rsidRPr="00EB581F">
        <w:rPr>
          <w:u w:val="single"/>
        </w:rPr>
        <w:t>с</w:t>
      </w:r>
      <w:proofErr w:type="gramEnd"/>
      <w:r w:rsidR="007F332A" w:rsidRPr="00EB581F">
        <w:rPr>
          <w:u w:val="single"/>
        </w:rPr>
        <w:t>. Стерлибашево</w:t>
      </w:r>
      <w:r w:rsidR="00026331" w:rsidRPr="00EB581F">
        <w:rPr>
          <w:u w:val="single"/>
        </w:rPr>
        <w:t>»</w:t>
      </w:r>
    </w:p>
    <w:p w:rsidR="00FC0A17" w:rsidRPr="00EB581F" w:rsidRDefault="00D97AFE" w:rsidP="00D97AFE">
      <w:pPr>
        <w:jc w:val="center"/>
      </w:pPr>
      <w:r w:rsidRPr="00EB581F">
        <w:t>(наименование инвестиционного проекта)</w:t>
      </w:r>
    </w:p>
    <w:p w:rsidR="00D97AFE" w:rsidRPr="00EB581F" w:rsidRDefault="00D97AFE" w:rsidP="00FC0A17">
      <w:pPr>
        <w:jc w:val="both"/>
        <w:rPr>
          <w:caps/>
        </w:rPr>
      </w:pPr>
    </w:p>
    <w:p w:rsidR="0024755A" w:rsidRPr="00EB581F" w:rsidRDefault="0024755A" w:rsidP="0024755A">
      <w:pPr>
        <w:jc w:val="both"/>
        <w:rPr>
          <w:caps/>
        </w:rPr>
      </w:pPr>
      <w:r w:rsidRPr="00EB581F">
        <w:rPr>
          <w:caps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B581F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B581F" w:rsidRDefault="007F332A" w:rsidP="00B664AE">
            <w:pPr>
              <w:jc w:val="both"/>
              <w:rPr>
                <w:caps/>
                <w:sz w:val="24"/>
                <w:szCs w:val="24"/>
              </w:rPr>
            </w:pPr>
            <w:r w:rsidRPr="00EB581F">
              <w:rPr>
                <w:sz w:val="24"/>
                <w:szCs w:val="24"/>
                <w:lang w:val="en-US"/>
              </w:rPr>
              <w:t>H-ГИП-10</w:t>
            </w:r>
          </w:p>
        </w:tc>
      </w:tr>
    </w:tbl>
    <w:p w:rsidR="0024755A" w:rsidRPr="00EB581F" w:rsidRDefault="0024755A" w:rsidP="0024755A">
      <w:r w:rsidRPr="00EB581F">
        <w:t xml:space="preserve"> </w:t>
      </w:r>
      <w:r w:rsidR="007F332A" w:rsidRPr="00EB581F">
        <w:t>(</w:t>
      </w:r>
      <w:r w:rsidRPr="00EB581F">
        <w:t xml:space="preserve"> инвестиционного проекта)</w:t>
      </w:r>
    </w:p>
    <w:p w:rsidR="0024755A" w:rsidRPr="00EB581F" w:rsidRDefault="0024755A" w:rsidP="0024755A">
      <w:pPr>
        <w:spacing w:line="360" w:lineRule="auto"/>
        <w:jc w:val="both"/>
      </w:pPr>
    </w:p>
    <w:p w:rsidR="0024755A" w:rsidRPr="00EB581F" w:rsidRDefault="007F332A" w:rsidP="0024755A">
      <w:pPr>
        <w:jc w:val="both"/>
        <w:rPr>
          <w:caps/>
        </w:rPr>
      </w:pPr>
      <w:r w:rsidRPr="00EB581F">
        <w:rPr>
          <w:caps/>
        </w:rPr>
        <w:t>Наименование группы инвестиционных проектов</w:t>
      </w:r>
      <w:r w:rsidR="0024755A" w:rsidRPr="00EB581F">
        <w:rPr>
          <w:caps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B581F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B581F" w:rsidRDefault="007F332A" w:rsidP="007E493F">
            <w:pPr>
              <w:rPr>
                <w:caps/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 xml:space="preserve">Прочее новое строительство объектов </w:t>
            </w:r>
            <w:proofErr w:type="spellStart"/>
            <w:r w:rsidRPr="00EB581F">
              <w:rPr>
                <w:sz w:val="24"/>
                <w:szCs w:val="24"/>
              </w:rPr>
              <w:t>электросетевого</w:t>
            </w:r>
            <w:proofErr w:type="spellEnd"/>
            <w:r w:rsidRPr="00EB581F">
              <w:rPr>
                <w:sz w:val="24"/>
                <w:szCs w:val="24"/>
              </w:rPr>
              <w:t xml:space="preserve"> хозяйства</w:t>
            </w:r>
          </w:p>
        </w:tc>
      </w:tr>
    </w:tbl>
    <w:p w:rsidR="0024755A" w:rsidRPr="00EB581F" w:rsidRDefault="0024755A" w:rsidP="0024755A">
      <w:r w:rsidRPr="00EB581F">
        <w:t>(Новое строительство/техническое перевооружение и реконструкция)</w:t>
      </w:r>
    </w:p>
    <w:p w:rsidR="0024755A" w:rsidRPr="00EB581F" w:rsidRDefault="0024755A" w:rsidP="0024755A">
      <w:pPr>
        <w:spacing w:line="360" w:lineRule="auto"/>
        <w:jc w:val="both"/>
      </w:pPr>
    </w:p>
    <w:p w:rsidR="0024755A" w:rsidRPr="00EB581F" w:rsidRDefault="0024755A" w:rsidP="0024755A">
      <w:pPr>
        <w:jc w:val="both"/>
        <w:rPr>
          <w:caps/>
        </w:rPr>
      </w:pPr>
      <w:r w:rsidRPr="00EB581F">
        <w:rPr>
          <w:caps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B581F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B581F" w:rsidRDefault="007E493F" w:rsidP="0024755A">
            <w:pPr>
              <w:jc w:val="both"/>
              <w:rPr>
                <w:caps/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Республика Башкортостан</w:t>
            </w:r>
          </w:p>
        </w:tc>
      </w:tr>
    </w:tbl>
    <w:p w:rsidR="0024755A" w:rsidRPr="00EB581F" w:rsidRDefault="0024755A" w:rsidP="0024755A">
      <w:r w:rsidRPr="00EB581F">
        <w:t xml:space="preserve"> (</w:t>
      </w:r>
      <w:r w:rsidR="007E493F" w:rsidRPr="00EB581F">
        <w:t>Республика, край, область</w:t>
      </w:r>
      <w:r w:rsidRPr="00EB581F">
        <w:t>)</w:t>
      </w:r>
    </w:p>
    <w:p w:rsidR="00EB581F" w:rsidRDefault="00EB581F">
      <w:pPr>
        <w:spacing w:after="200" w:line="276" w:lineRule="auto"/>
      </w:pPr>
      <w:bookmarkStart w:id="1" w:name="_Toc231645032"/>
      <w:bookmarkStart w:id="2" w:name="_Toc364270219"/>
      <w:bookmarkStart w:id="3" w:name="_Toc440377890"/>
      <w:r>
        <w:rPr>
          <w:b/>
          <w:bCs/>
        </w:rPr>
        <w:br w:type="page"/>
      </w:r>
    </w:p>
    <w:p w:rsidR="00BF5B29" w:rsidRPr="00EB581F" w:rsidRDefault="002642A5" w:rsidP="00EB581F">
      <w:pPr>
        <w:pStyle w:val="1"/>
        <w:numPr>
          <w:ilvl w:val="0"/>
          <w:numId w:val="2"/>
        </w:numPr>
        <w:spacing w:before="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581F">
        <w:rPr>
          <w:rFonts w:ascii="Times New Roman" w:hAnsi="Times New Roman" w:cs="Times New Roman"/>
          <w:sz w:val="24"/>
          <w:szCs w:val="24"/>
        </w:rPr>
        <w:t>Общая информация</w:t>
      </w:r>
      <w:bookmarkEnd w:id="1"/>
      <w:bookmarkEnd w:id="2"/>
      <w:bookmarkEnd w:id="3"/>
    </w:p>
    <w:p w:rsidR="00BB477B" w:rsidRPr="00EB581F" w:rsidRDefault="00BB477B" w:rsidP="00EB581F">
      <w:pPr>
        <w:spacing w:line="276" w:lineRule="auto"/>
        <w:jc w:val="both"/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B581F" w:rsidTr="0024755A">
        <w:tc>
          <w:tcPr>
            <w:tcW w:w="3147" w:type="dxa"/>
          </w:tcPr>
          <w:p w:rsidR="0024755A" w:rsidRPr="00EB581F" w:rsidRDefault="0024755A" w:rsidP="00EB581F">
            <w:pPr>
              <w:pStyle w:val="a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F332A" w:rsidRPr="00EB581F" w:rsidRDefault="007F332A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Увеличение надежности электроснабжения</w:t>
            </w:r>
            <w:r w:rsidR="00900E6C" w:rsidRPr="00EB581F">
              <w:rPr>
                <w:sz w:val="24"/>
                <w:szCs w:val="24"/>
              </w:rPr>
              <w:t>;</w:t>
            </w:r>
          </w:p>
          <w:p w:rsidR="00FA569C" w:rsidRPr="00EB581F" w:rsidRDefault="007F332A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Возможность присоединения новых потребителей</w:t>
            </w:r>
            <w:r w:rsidR="00900E6C" w:rsidRPr="00EB581F">
              <w:rPr>
                <w:sz w:val="24"/>
                <w:szCs w:val="24"/>
              </w:rPr>
              <w:t>;</w:t>
            </w:r>
          </w:p>
          <w:p w:rsidR="007F332A" w:rsidRPr="00EB581F" w:rsidRDefault="007F332A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Сокращение сроков технологического присоединения потребителей</w:t>
            </w:r>
            <w:r w:rsidR="00900E6C" w:rsidRPr="00EB581F">
              <w:rPr>
                <w:sz w:val="24"/>
                <w:szCs w:val="24"/>
              </w:rPr>
              <w:t>.</w:t>
            </w:r>
          </w:p>
          <w:p w:rsidR="0072417A" w:rsidRPr="00EB581F" w:rsidRDefault="0072417A" w:rsidP="00EB581F">
            <w:pPr>
              <w:pStyle w:val="12"/>
              <w:tabs>
                <w:tab w:val="left" w:pos="435"/>
                <w:tab w:val="left" w:pos="5606"/>
              </w:tabs>
              <w:spacing w:line="276" w:lineRule="auto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B581F" w:rsidRDefault="0024755A" w:rsidP="00EB581F">
            <w:pPr>
              <w:pStyle w:val="12"/>
              <w:tabs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B581F" w:rsidTr="0024755A">
        <w:tc>
          <w:tcPr>
            <w:tcW w:w="3147" w:type="dxa"/>
          </w:tcPr>
          <w:p w:rsidR="0024755A" w:rsidRPr="00EB581F" w:rsidRDefault="0024755A" w:rsidP="00EB581F">
            <w:pPr>
              <w:pStyle w:val="a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</w:p>
          <w:p w:rsidR="0024755A" w:rsidRPr="00EB581F" w:rsidRDefault="0024755A" w:rsidP="00EB581F">
            <w:pPr>
              <w:pStyle w:val="a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B581F" w:rsidRDefault="0024755A" w:rsidP="00EB581F">
            <w:pPr>
              <w:pStyle w:val="12"/>
              <w:tabs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</w:p>
          <w:p w:rsidR="0024755A" w:rsidRPr="00EB581F" w:rsidRDefault="007F332A" w:rsidP="00EB581F">
            <w:pPr>
              <w:pStyle w:val="12"/>
              <w:numPr>
                <w:ilvl w:val="0"/>
                <w:numId w:val="42"/>
              </w:numPr>
              <w:tabs>
                <w:tab w:val="left" w:pos="681"/>
                <w:tab w:val="left" w:pos="5606"/>
              </w:tabs>
              <w:spacing w:before="0" w:line="276" w:lineRule="auto"/>
              <w:ind w:left="539" w:right="142" w:hanging="425"/>
              <w:rPr>
                <w:sz w:val="24"/>
                <w:szCs w:val="24"/>
              </w:rPr>
            </w:pPr>
            <w:proofErr w:type="spellStart"/>
            <w:r w:rsidRPr="00EB581F">
              <w:rPr>
                <w:sz w:val="24"/>
                <w:szCs w:val="24"/>
              </w:rPr>
              <w:t>Закольцовка</w:t>
            </w:r>
            <w:proofErr w:type="spellEnd"/>
            <w:r w:rsidRPr="00EB581F">
              <w:rPr>
                <w:sz w:val="24"/>
                <w:szCs w:val="24"/>
              </w:rPr>
              <w:t xml:space="preserve"> Ф-15 с Ф-4 ПС "Стерлибашево"</w:t>
            </w:r>
            <w:r w:rsidR="00900E6C" w:rsidRPr="00EB581F">
              <w:rPr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4755A" w:rsidRPr="00EB581F" w:rsidRDefault="0024755A" w:rsidP="00EB581F">
            <w:pPr>
              <w:pStyle w:val="12"/>
              <w:tabs>
                <w:tab w:val="left" w:pos="5606"/>
              </w:tabs>
              <w:spacing w:line="276" w:lineRule="auto"/>
              <w:ind w:left="476" w:firstLine="0"/>
              <w:rPr>
                <w:sz w:val="24"/>
                <w:szCs w:val="24"/>
              </w:rPr>
            </w:pPr>
          </w:p>
        </w:tc>
      </w:tr>
    </w:tbl>
    <w:p w:rsidR="0058739F" w:rsidRPr="00EB581F" w:rsidRDefault="0058739F" w:rsidP="00EB581F">
      <w:pPr>
        <w:spacing w:line="276" w:lineRule="auto"/>
        <w:jc w:val="both"/>
      </w:pPr>
      <w:bookmarkStart w:id="4" w:name="_Toc364270221"/>
    </w:p>
    <w:p w:rsidR="0058739F" w:rsidRPr="00EB581F" w:rsidRDefault="0058739F" w:rsidP="00EB581F">
      <w:pPr>
        <w:pStyle w:val="1"/>
        <w:numPr>
          <w:ilvl w:val="0"/>
          <w:numId w:val="2"/>
        </w:numPr>
        <w:spacing w:before="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B581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B581F" w:rsidRDefault="0058739F" w:rsidP="00EB581F">
      <w:pPr>
        <w:spacing w:line="276" w:lineRule="auto"/>
        <w:jc w:val="both"/>
      </w:pPr>
    </w:p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EB581F" w:rsidTr="00B664AE">
        <w:trPr>
          <w:trHeight w:val="433"/>
        </w:trPr>
        <w:tc>
          <w:tcPr>
            <w:tcW w:w="3108" w:type="dxa"/>
          </w:tcPr>
          <w:p w:rsidR="0058739F" w:rsidRPr="00EB581F" w:rsidRDefault="0058739F" w:rsidP="00EB581F">
            <w:pPr>
              <w:pStyle w:val="a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EB581F" w:rsidRDefault="0058739F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 xml:space="preserve">Начало работ: </w:t>
            </w:r>
            <w:r w:rsidR="00401302" w:rsidRPr="00EB581F">
              <w:rPr>
                <w:sz w:val="24"/>
                <w:szCs w:val="24"/>
              </w:rPr>
              <w:t>2017</w:t>
            </w:r>
            <w:r w:rsidRPr="00EB581F">
              <w:rPr>
                <w:sz w:val="24"/>
                <w:szCs w:val="24"/>
              </w:rPr>
              <w:t>год;</w:t>
            </w:r>
          </w:p>
          <w:p w:rsidR="0058739F" w:rsidRPr="00EB581F" w:rsidRDefault="0058739F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 xml:space="preserve">Окончание работ: </w:t>
            </w:r>
            <w:r w:rsidR="004919EF" w:rsidRPr="00EB581F">
              <w:rPr>
                <w:sz w:val="24"/>
                <w:szCs w:val="24"/>
              </w:rPr>
              <w:t>2</w:t>
            </w:r>
            <w:r w:rsidR="00EB5951" w:rsidRPr="00EB581F">
              <w:rPr>
                <w:sz w:val="24"/>
                <w:szCs w:val="24"/>
              </w:rPr>
              <w:t>0</w:t>
            </w:r>
            <w:r w:rsidR="00DD65E9" w:rsidRPr="00EB581F">
              <w:rPr>
                <w:sz w:val="24"/>
                <w:szCs w:val="24"/>
              </w:rPr>
              <w:t>1</w:t>
            </w:r>
            <w:r w:rsidR="00900E6C" w:rsidRPr="00EB581F">
              <w:rPr>
                <w:sz w:val="24"/>
                <w:szCs w:val="24"/>
              </w:rPr>
              <w:t>8</w:t>
            </w:r>
            <w:r w:rsidR="004919EF" w:rsidRPr="00EB581F">
              <w:rPr>
                <w:sz w:val="24"/>
                <w:szCs w:val="24"/>
              </w:rPr>
              <w:t xml:space="preserve"> </w:t>
            </w:r>
            <w:r w:rsidRPr="00EB581F">
              <w:rPr>
                <w:sz w:val="24"/>
                <w:szCs w:val="24"/>
              </w:rPr>
              <w:t>год.</w:t>
            </w:r>
          </w:p>
        </w:tc>
      </w:tr>
      <w:tr w:rsidR="0058739F" w:rsidRPr="00EB581F" w:rsidTr="00B664AE">
        <w:trPr>
          <w:trHeight w:val="2321"/>
        </w:trPr>
        <w:tc>
          <w:tcPr>
            <w:tcW w:w="3108" w:type="dxa"/>
          </w:tcPr>
          <w:p w:rsidR="0058739F" w:rsidRPr="00EB581F" w:rsidRDefault="0058739F" w:rsidP="00EB581F">
            <w:pPr>
              <w:pStyle w:val="a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</w:p>
          <w:p w:rsidR="0058739F" w:rsidRPr="00EB581F" w:rsidRDefault="0058739F" w:rsidP="00EB581F">
            <w:pPr>
              <w:pStyle w:val="a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EB581F" w:rsidRDefault="0058739F" w:rsidP="00EB581F">
            <w:pPr>
              <w:pStyle w:val="12"/>
              <w:tabs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</w:p>
          <w:p w:rsidR="0058739F" w:rsidRPr="00EB581F" w:rsidRDefault="0058739F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B581F">
              <w:rPr>
                <w:sz w:val="24"/>
                <w:szCs w:val="24"/>
              </w:rPr>
              <w:t>1 э</w:t>
            </w:r>
            <w:r w:rsidR="0011127F" w:rsidRPr="00EB581F">
              <w:rPr>
                <w:sz w:val="24"/>
                <w:szCs w:val="24"/>
              </w:rPr>
              <w:t>тап</w:t>
            </w:r>
            <w:r w:rsidRPr="00EB581F">
              <w:rPr>
                <w:sz w:val="24"/>
                <w:szCs w:val="24"/>
              </w:rPr>
              <w:t>;</w:t>
            </w:r>
          </w:p>
          <w:p w:rsidR="0058739F" w:rsidRPr="00EB581F" w:rsidRDefault="0058739F" w:rsidP="00EB581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 w:line="276" w:lineRule="auto"/>
              <w:ind w:left="152" w:right="142" w:firstLine="0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EB581F" w:rsidRDefault="007F332A" w:rsidP="00EB581F">
            <w:pPr>
              <w:pStyle w:val="a3"/>
              <w:tabs>
                <w:tab w:val="left" w:pos="397"/>
              </w:tabs>
              <w:spacing w:line="276" w:lineRule="auto"/>
              <w:ind w:left="141"/>
              <w:jc w:val="both"/>
              <w:rPr>
                <w:sz w:val="24"/>
                <w:szCs w:val="24"/>
              </w:rPr>
            </w:pPr>
            <w:r w:rsidRPr="00EB581F">
              <w:rPr>
                <w:sz w:val="24"/>
                <w:szCs w:val="24"/>
              </w:rPr>
              <w:t>Строительство ВЛ-10кВ от ПС "Стерлибашево" Ф-15</w:t>
            </w:r>
            <w:r w:rsidR="00900E6C" w:rsidRPr="00EB581F">
              <w:rPr>
                <w:sz w:val="24"/>
                <w:szCs w:val="24"/>
              </w:rPr>
              <w:t>.</w:t>
            </w:r>
          </w:p>
        </w:tc>
      </w:tr>
    </w:tbl>
    <w:p w:rsidR="00B664AE" w:rsidRPr="00EB581F" w:rsidRDefault="005448F7" w:rsidP="00EB581F">
      <w:pPr>
        <w:pStyle w:val="1"/>
        <w:numPr>
          <w:ilvl w:val="0"/>
          <w:numId w:val="2"/>
        </w:numPr>
        <w:spacing w:before="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B581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F52B72" w:rsidRPr="00EB581F" w:rsidRDefault="00DE3081" w:rsidP="00EB581F">
      <w:pPr>
        <w:spacing w:line="276" w:lineRule="auto"/>
        <w:ind w:firstLine="708"/>
        <w:jc w:val="both"/>
      </w:pPr>
      <w:bookmarkStart w:id="7" w:name="_Toc293590192"/>
      <w:bookmarkStart w:id="8" w:name="_Toc294191216"/>
      <w:bookmarkStart w:id="9" w:name="_Toc364270222"/>
      <w:r w:rsidRPr="00EB581F">
        <w:t>Показатели сметной стоимости</w:t>
      </w:r>
      <w:bookmarkEnd w:id="7"/>
      <w:bookmarkEnd w:id="8"/>
      <w:bookmarkEnd w:id="9"/>
      <w:r w:rsidR="00FD02E1" w:rsidRPr="00EB581F">
        <w:t>:</w:t>
      </w:r>
    </w:p>
    <w:p w:rsidR="00B664AE" w:rsidRPr="00EB581F" w:rsidRDefault="00B664AE" w:rsidP="00EB581F">
      <w:pPr>
        <w:spacing w:line="276" w:lineRule="auto"/>
        <w:ind w:firstLine="708"/>
        <w:jc w:val="both"/>
      </w:pPr>
    </w:p>
    <w:tbl>
      <w:tblPr>
        <w:tblW w:w="7610" w:type="dxa"/>
        <w:tblInd w:w="93" w:type="dxa"/>
        <w:tblLook w:val="04A0"/>
      </w:tblPr>
      <w:tblGrid>
        <w:gridCol w:w="576"/>
        <w:gridCol w:w="4428"/>
        <w:gridCol w:w="2606"/>
      </w:tblGrid>
      <w:tr w:rsidR="00CD1416" w:rsidRPr="00EB581F" w:rsidTr="00CD1416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  <w:rPr>
                <w:b/>
                <w:bCs/>
              </w:rPr>
            </w:pPr>
            <w:bookmarkStart w:id="10" w:name="_Ref291537841"/>
            <w:r w:rsidRPr="00EB581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B581F">
              <w:rPr>
                <w:b/>
                <w:bCs/>
              </w:rPr>
              <w:t>п</w:t>
            </w:r>
            <w:proofErr w:type="spellEnd"/>
            <w:proofErr w:type="gramEnd"/>
            <w:r w:rsidRPr="00EB581F">
              <w:rPr>
                <w:b/>
                <w:bCs/>
              </w:rPr>
              <w:t>/</w:t>
            </w:r>
            <w:proofErr w:type="spellStart"/>
            <w:r w:rsidRPr="00EB581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  <w:rPr>
                <w:b/>
                <w:bCs/>
              </w:rPr>
            </w:pPr>
            <w:r w:rsidRPr="00EB581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  <w:rPr>
                <w:b/>
                <w:bCs/>
              </w:rPr>
            </w:pPr>
            <w:r w:rsidRPr="00EB581F">
              <w:rPr>
                <w:b/>
                <w:bCs/>
              </w:rPr>
              <w:t>Плановая стоимость объекта, тыс. руб. без НДС</w:t>
            </w:r>
          </w:p>
        </w:tc>
      </w:tr>
      <w:tr w:rsidR="00CD1416" w:rsidRPr="00EB581F" w:rsidTr="00CD1416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6 694,92</w:t>
            </w:r>
          </w:p>
        </w:tc>
      </w:tr>
      <w:tr w:rsidR="00CD1416" w:rsidRPr="00EB581F" w:rsidTr="00CD1416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416" w:rsidRPr="00EB581F" w:rsidRDefault="00CD1416" w:rsidP="00EB581F">
            <w:pPr>
              <w:spacing w:line="276" w:lineRule="auto"/>
              <w:jc w:val="both"/>
            </w:pPr>
          </w:p>
        </w:tc>
      </w:tr>
      <w:tr w:rsidR="00CD1416" w:rsidRPr="00EB581F" w:rsidTr="00CD1416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1.2.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6 694,92</w:t>
            </w:r>
          </w:p>
        </w:tc>
      </w:tr>
      <w:tr w:rsidR="00CD1416" w:rsidRPr="00EB581F" w:rsidTr="00CD1416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>1.3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16" w:rsidRPr="00EB581F" w:rsidRDefault="00CD1416" w:rsidP="00EB581F">
            <w:pPr>
              <w:spacing w:line="276" w:lineRule="auto"/>
              <w:jc w:val="both"/>
            </w:pPr>
            <w:r w:rsidRPr="00EB581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416" w:rsidRPr="00EB581F" w:rsidRDefault="00CD1416" w:rsidP="00EB581F">
            <w:pPr>
              <w:spacing w:line="276" w:lineRule="auto"/>
              <w:jc w:val="both"/>
            </w:pPr>
          </w:p>
        </w:tc>
      </w:tr>
    </w:tbl>
    <w:p w:rsidR="00DE3081" w:rsidRPr="00EB581F" w:rsidRDefault="00DE3081" w:rsidP="00EB581F">
      <w:pPr>
        <w:spacing w:line="276" w:lineRule="auto"/>
        <w:jc w:val="both"/>
        <w:rPr>
          <w:b/>
        </w:rPr>
      </w:pPr>
    </w:p>
    <w:p w:rsidR="00847069" w:rsidRPr="00EB581F" w:rsidRDefault="00E71C2D" w:rsidP="00EB581F">
      <w:pPr>
        <w:spacing w:line="276" w:lineRule="auto"/>
        <w:jc w:val="both"/>
      </w:pPr>
      <w:r w:rsidRPr="00EB581F">
        <w:t>Плановая с</w:t>
      </w:r>
      <w:r w:rsidR="00847069" w:rsidRPr="00EB581F">
        <w:t>тоимость определена на основании:</w:t>
      </w:r>
    </w:p>
    <w:p w:rsidR="007F332A" w:rsidRPr="00EB581F" w:rsidRDefault="008E7723" w:rsidP="00EB581F">
      <w:pPr>
        <w:pStyle w:val="aa"/>
        <w:numPr>
          <w:ilvl w:val="0"/>
          <w:numId w:val="44"/>
        </w:numPr>
        <w:spacing w:line="276" w:lineRule="auto"/>
        <w:jc w:val="both"/>
      </w:pPr>
      <w:r w:rsidRPr="00EB581F">
        <w:t>Локальн</w:t>
      </w:r>
      <w:r w:rsidR="005A4D3D" w:rsidRPr="00EB581F">
        <w:t>ого</w:t>
      </w:r>
      <w:r w:rsidRPr="00EB581F">
        <w:t xml:space="preserve"> сметн</w:t>
      </w:r>
      <w:r w:rsidR="005A4D3D" w:rsidRPr="00EB581F">
        <w:t>ого</w:t>
      </w:r>
      <w:r w:rsidRPr="00EB581F">
        <w:t xml:space="preserve"> расчет</w:t>
      </w:r>
      <w:r w:rsidR="005A4D3D" w:rsidRPr="00EB581F">
        <w:t>а</w:t>
      </w:r>
    </w:p>
    <w:p w:rsidR="005A4D3D" w:rsidRPr="00EB581F" w:rsidRDefault="007F332A" w:rsidP="00EB581F">
      <w:pPr>
        <w:pStyle w:val="aa"/>
        <w:numPr>
          <w:ilvl w:val="0"/>
          <w:numId w:val="44"/>
        </w:numPr>
        <w:spacing w:line="276" w:lineRule="auto"/>
        <w:jc w:val="both"/>
      </w:pPr>
      <w:r w:rsidRPr="00EB581F">
        <w:t>Примерного расчета затрат на оформление правоустанавливающих документов</w:t>
      </w:r>
    </w:p>
    <w:p w:rsidR="00DE3081" w:rsidRPr="00EB581F" w:rsidRDefault="00DE3081" w:rsidP="00EB581F">
      <w:pPr>
        <w:spacing w:line="276" w:lineRule="auto"/>
        <w:jc w:val="both"/>
        <w:rPr>
          <w:b/>
        </w:rPr>
      </w:pPr>
    </w:p>
    <w:p w:rsidR="00DE3081" w:rsidRPr="00EB581F" w:rsidRDefault="00B82916" w:rsidP="00EB581F">
      <w:pPr>
        <w:pStyle w:val="1"/>
        <w:numPr>
          <w:ilvl w:val="0"/>
          <w:numId w:val="2"/>
        </w:numPr>
        <w:spacing w:before="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B581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1D20BB" w:rsidRPr="00EB581F" w:rsidRDefault="00B82916" w:rsidP="00EB581F">
      <w:pPr>
        <w:spacing w:line="276" w:lineRule="auto"/>
        <w:ind w:firstLine="567"/>
        <w:jc w:val="both"/>
      </w:pPr>
      <w:r w:rsidRPr="00EB581F">
        <w:t>Инвестиционный проект окажет следующ</w:t>
      </w:r>
      <w:r w:rsidR="000E434C" w:rsidRPr="00EB581F">
        <w:t>е</w:t>
      </w:r>
      <w:r w:rsidRPr="00EB581F">
        <w:t>е влияние на достижение плановых показателей ИПР:</w:t>
      </w:r>
    </w:p>
    <w:p w:rsidR="0024755A" w:rsidRPr="00EB581F" w:rsidRDefault="007F332A" w:rsidP="00EB581F">
      <w:pPr>
        <w:pStyle w:val="aa"/>
        <w:numPr>
          <w:ilvl w:val="0"/>
          <w:numId w:val="34"/>
        </w:numPr>
        <w:spacing w:line="276" w:lineRule="auto"/>
        <w:jc w:val="both"/>
      </w:pPr>
      <w:r w:rsidRPr="00EB581F">
        <w:t>П</w:t>
      </w:r>
      <w:r w:rsidR="0024755A" w:rsidRPr="00EB581F">
        <w:t>овышение надежности электроснабжения существующих потребителей;</w:t>
      </w:r>
    </w:p>
    <w:p w:rsidR="007F332A" w:rsidRPr="00EB581F" w:rsidRDefault="007F332A" w:rsidP="00EB581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Возможность присоединения новых потребителей</w:t>
      </w:r>
    </w:p>
    <w:p w:rsidR="007F332A" w:rsidRPr="00EB581F" w:rsidRDefault="007F332A" w:rsidP="00EB581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Сокращение сроков технологического присоединения потребителей</w:t>
      </w:r>
    </w:p>
    <w:p w:rsidR="009C4E4F" w:rsidRPr="00EB581F" w:rsidRDefault="009C4E4F" w:rsidP="00EB581F">
      <w:pPr>
        <w:spacing w:line="276" w:lineRule="auto"/>
        <w:ind w:left="360"/>
        <w:jc w:val="both"/>
      </w:pPr>
    </w:p>
    <w:p w:rsidR="009C4E4F" w:rsidRPr="00EB581F" w:rsidRDefault="00004C3E" w:rsidP="00EB581F">
      <w:pPr>
        <w:pStyle w:val="1"/>
        <w:numPr>
          <w:ilvl w:val="0"/>
          <w:numId w:val="2"/>
        </w:numPr>
        <w:spacing w:before="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B581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E71C2D" w:rsidRPr="00EB581F" w:rsidRDefault="00E71C2D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Выполнены геодезические изыскания</w:t>
      </w:r>
      <w:r w:rsidR="00CD1416" w:rsidRPr="00EB581F">
        <w:t>;</w:t>
      </w:r>
    </w:p>
    <w:p w:rsidR="00900E6C" w:rsidRPr="00EB581F" w:rsidRDefault="00900E6C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Разработана проектно-сметная документация</w:t>
      </w:r>
      <w:r w:rsidR="00CD1416" w:rsidRPr="00EB581F">
        <w:t>;</w:t>
      </w:r>
    </w:p>
    <w:p w:rsidR="008357F2" w:rsidRPr="00EB581F" w:rsidRDefault="00900E6C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Проведены</w:t>
      </w:r>
      <w:r w:rsidR="008357F2" w:rsidRPr="00EB581F">
        <w:t xml:space="preserve"> подготовительные работы по получению разрешения на земляные работы</w:t>
      </w:r>
      <w:r w:rsidR="00CD1416" w:rsidRPr="00EB581F">
        <w:t>;</w:t>
      </w:r>
    </w:p>
    <w:p w:rsidR="00E71C2D" w:rsidRPr="00EB581F" w:rsidRDefault="00E71C2D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Проведена конкурсная процедура по выбору подрядной организации</w:t>
      </w:r>
      <w:r w:rsidR="00CD1416" w:rsidRPr="00EB581F">
        <w:t>;</w:t>
      </w:r>
    </w:p>
    <w:p w:rsidR="00E71C2D" w:rsidRPr="00EB581F" w:rsidRDefault="00E71C2D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Заключен договор подряда</w:t>
      </w:r>
      <w:r w:rsidR="00CD1416" w:rsidRPr="00EB581F">
        <w:t>;</w:t>
      </w:r>
    </w:p>
    <w:p w:rsidR="00E71C2D" w:rsidRPr="00EB581F" w:rsidRDefault="00CD1416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 xml:space="preserve">При согласовании проектно-сметной документации с администрацией </w:t>
      </w:r>
      <w:proofErr w:type="spellStart"/>
      <w:r w:rsidRPr="00EB581F">
        <w:t>Стерлибашевского</w:t>
      </w:r>
      <w:proofErr w:type="spellEnd"/>
      <w:r w:rsidRPr="00EB581F">
        <w:t xml:space="preserve"> района и другими заинтересованными лицами были внесены изменения в необходимый объем работ. </w:t>
      </w:r>
      <w:r w:rsidR="00EB581F">
        <w:t xml:space="preserve">Существенно возросла стоимость инвестиционного проекта. </w:t>
      </w:r>
      <w:r w:rsidRPr="00EB581F">
        <w:t>В связи с этим ведется подготовка документов для внесения изменений в инвестиционную программ</w:t>
      </w:r>
      <w:proofErr w:type="gramStart"/>
      <w:r w:rsidRPr="00EB581F">
        <w:t>у ООО</w:t>
      </w:r>
      <w:proofErr w:type="gramEnd"/>
      <w:r w:rsidRPr="00EB581F">
        <w:t xml:space="preserve"> «ГИП-Электро» на 2018г. </w:t>
      </w:r>
    </w:p>
    <w:p w:rsidR="00CD1416" w:rsidRDefault="00CD1416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По состоянию на 31.12.2017г. СМР выполнены на общую сумму 6 559,27 тыс</w:t>
      </w:r>
      <w:proofErr w:type="gramStart"/>
      <w:r w:rsidRPr="00EB581F">
        <w:t>.р</w:t>
      </w:r>
      <w:proofErr w:type="gramEnd"/>
      <w:r w:rsidRPr="00EB581F">
        <w:t>уб. без НДС</w:t>
      </w:r>
    </w:p>
    <w:p w:rsidR="00EB581F" w:rsidRPr="00EB581F" w:rsidRDefault="00EB581F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>
        <w:t>Завершение СМР и ввод в эксплуатацию планируется в 2018г.</w:t>
      </w:r>
    </w:p>
    <w:p w:rsidR="005A4D3D" w:rsidRPr="00EB581F" w:rsidRDefault="005A4D3D" w:rsidP="00EB581F">
      <w:pPr>
        <w:pStyle w:val="1"/>
        <w:numPr>
          <w:ilvl w:val="0"/>
          <w:numId w:val="2"/>
        </w:numPr>
        <w:spacing w:before="0" w:after="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B581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B581F" w:rsidRDefault="007F332A" w:rsidP="00EB581F">
      <w:pPr>
        <w:spacing w:line="276" w:lineRule="auto"/>
        <w:jc w:val="both"/>
      </w:pPr>
      <w:r w:rsidRPr="00EB581F">
        <w:t>6</w:t>
      </w:r>
      <w:r w:rsidR="005A4D3D" w:rsidRPr="00EB581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5A4D3D" w:rsidRPr="00EB581F" w:rsidRDefault="005A4D3D" w:rsidP="00EB581F">
      <w:pPr>
        <w:pStyle w:val="aa"/>
        <w:numPr>
          <w:ilvl w:val="0"/>
          <w:numId w:val="34"/>
        </w:numPr>
        <w:spacing w:line="276" w:lineRule="auto"/>
        <w:jc w:val="both"/>
      </w:pPr>
      <w:r w:rsidRPr="00EB581F">
        <w:t>Данный объект не отображён в схеме и программе Единой энергетической системы России.</w:t>
      </w:r>
    </w:p>
    <w:p w:rsidR="005A4D3D" w:rsidRPr="00EB581F" w:rsidRDefault="007F332A" w:rsidP="00EB581F">
      <w:pPr>
        <w:spacing w:line="276" w:lineRule="auto"/>
        <w:jc w:val="both"/>
      </w:pPr>
      <w:r w:rsidRPr="00EB581F">
        <w:t>6</w:t>
      </w:r>
      <w:r w:rsidR="005A4D3D" w:rsidRPr="00EB581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</w:t>
      </w:r>
      <w:r w:rsidR="00E71C2D" w:rsidRPr="00EB581F">
        <w:t xml:space="preserve"> субъектов Российской Федерации</w:t>
      </w:r>
      <w:r w:rsidR="005A4D3D" w:rsidRPr="00EB581F">
        <w:t>:</w:t>
      </w:r>
    </w:p>
    <w:p w:rsidR="005A4D3D" w:rsidRPr="00EB581F" w:rsidRDefault="005A4D3D" w:rsidP="00EB581F">
      <w:pPr>
        <w:pStyle w:val="aa"/>
        <w:numPr>
          <w:ilvl w:val="0"/>
          <w:numId w:val="34"/>
        </w:numPr>
        <w:spacing w:line="276" w:lineRule="auto"/>
        <w:jc w:val="both"/>
      </w:pPr>
      <w:r w:rsidRPr="00EB581F">
        <w:t>Данный объект не отображён в схеме и программе Единой энергетической системы России.</w:t>
      </w:r>
    </w:p>
    <w:p w:rsidR="005A4D3D" w:rsidRPr="00EB581F" w:rsidRDefault="007F332A" w:rsidP="00EB581F">
      <w:pPr>
        <w:spacing w:line="276" w:lineRule="auto"/>
        <w:jc w:val="both"/>
      </w:pPr>
      <w:r w:rsidRPr="00EB581F">
        <w:t>6</w:t>
      </w:r>
      <w:r w:rsidR="005A4D3D" w:rsidRPr="00EB581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7B5271" w:rsidRPr="00EB581F" w:rsidRDefault="005A4D3D" w:rsidP="00EB581F">
      <w:pPr>
        <w:pStyle w:val="aa"/>
        <w:numPr>
          <w:ilvl w:val="0"/>
          <w:numId w:val="34"/>
        </w:numPr>
        <w:spacing w:line="276" w:lineRule="auto"/>
        <w:jc w:val="both"/>
      </w:pPr>
      <w:r w:rsidRPr="00EB581F">
        <w:t>Данный объект не отображён в схеме и программе Единой энергетической системы России.</w:t>
      </w:r>
    </w:p>
    <w:p w:rsidR="007F332A" w:rsidRPr="00EB581F" w:rsidRDefault="005A4D3D" w:rsidP="00EB581F">
      <w:pPr>
        <w:pStyle w:val="aa"/>
        <w:numPr>
          <w:ilvl w:val="0"/>
          <w:numId w:val="2"/>
        </w:numPr>
        <w:spacing w:line="276" w:lineRule="auto"/>
        <w:ind w:left="142" w:hanging="69"/>
        <w:jc w:val="both"/>
      </w:pPr>
      <w:r w:rsidRPr="00EB581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B581F">
        <w:rPr>
          <w:b/>
          <w:lang w:val="en-US"/>
        </w:rPr>
        <w:t>kml</w:t>
      </w:r>
      <w:proofErr w:type="spellEnd"/>
      <w:r w:rsidRPr="00EB581F">
        <w:rPr>
          <w:b/>
        </w:rPr>
        <w:t xml:space="preserve"> (Публичная кадастровая карта). </w:t>
      </w:r>
    </w:p>
    <w:p w:rsidR="007F332A" w:rsidRPr="00EB581F" w:rsidRDefault="007F332A" w:rsidP="00EB581F">
      <w:pPr>
        <w:pStyle w:val="aa"/>
        <w:spacing w:line="276" w:lineRule="auto"/>
        <w:ind w:left="142"/>
        <w:jc w:val="both"/>
      </w:pPr>
    </w:p>
    <w:p w:rsidR="005A4D3D" w:rsidRPr="00EB581F" w:rsidRDefault="007F332A" w:rsidP="00EB581F">
      <w:pPr>
        <w:pStyle w:val="aa"/>
        <w:numPr>
          <w:ilvl w:val="0"/>
          <w:numId w:val="2"/>
        </w:numPr>
        <w:spacing w:line="276" w:lineRule="auto"/>
        <w:ind w:left="142" w:hanging="69"/>
        <w:jc w:val="both"/>
        <w:rPr>
          <w:b/>
        </w:rPr>
      </w:pPr>
      <w:r w:rsidRPr="00EB581F">
        <w:rPr>
          <w:b/>
        </w:rPr>
        <w:t>С</w:t>
      </w:r>
      <w:r w:rsidR="00900E6C" w:rsidRPr="00EB581F">
        <w:rPr>
          <w:b/>
        </w:rPr>
        <w:t>остояние дел на 31.12.2017</w:t>
      </w:r>
      <w:r w:rsidR="005A4D3D" w:rsidRPr="00EB581F">
        <w:rPr>
          <w:b/>
        </w:rPr>
        <w:t xml:space="preserve"> г по объекту</w:t>
      </w:r>
      <w:r w:rsidRPr="00EB581F">
        <w:rPr>
          <w:b/>
        </w:rPr>
        <w:t>:</w:t>
      </w:r>
    </w:p>
    <w:p w:rsidR="005A4D3D" w:rsidRPr="00EB581F" w:rsidRDefault="005A4D3D" w:rsidP="00EB581F">
      <w:pPr>
        <w:spacing w:line="276" w:lineRule="auto"/>
        <w:ind w:left="142" w:hanging="69"/>
        <w:jc w:val="both"/>
        <w:rPr>
          <w:b/>
        </w:rPr>
      </w:pPr>
    </w:p>
    <w:p w:rsidR="005A4D3D" w:rsidRPr="00EB581F" w:rsidRDefault="005A4D3D" w:rsidP="00EB581F">
      <w:pPr>
        <w:spacing w:line="276" w:lineRule="auto"/>
        <w:ind w:left="142" w:hanging="69"/>
        <w:jc w:val="both"/>
        <w:rPr>
          <w:b/>
        </w:rPr>
      </w:pPr>
      <w:r w:rsidRPr="00EB581F">
        <w:rPr>
          <w:b/>
        </w:rPr>
        <w:t>ХОД ВЫПОЛНЕНИЯ РАБОТ:</w:t>
      </w:r>
    </w:p>
    <w:p w:rsidR="005A4D3D" w:rsidRPr="00EB581F" w:rsidRDefault="005A4D3D" w:rsidP="00EB581F">
      <w:pPr>
        <w:spacing w:line="276" w:lineRule="auto"/>
        <w:ind w:left="142" w:hanging="69"/>
        <w:jc w:val="both"/>
        <w:rPr>
          <w:b/>
        </w:rPr>
      </w:pPr>
    </w:p>
    <w:p w:rsidR="00EB581F" w:rsidRPr="00EB581F" w:rsidRDefault="00EB581F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 xml:space="preserve">При согласовании проектно-сметной документации с администрацией </w:t>
      </w:r>
      <w:proofErr w:type="spellStart"/>
      <w:r w:rsidRPr="00EB581F">
        <w:t>Стерлибашевского</w:t>
      </w:r>
      <w:proofErr w:type="spellEnd"/>
      <w:r w:rsidRPr="00EB581F">
        <w:t xml:space="preserve"> района и другими заинтересованными лицами были внесены изменения в необходимый объем работ. </w:t>
      </w:r>
      <w:r>
        <w:t xml:space="preserve">Существенно возросла стоимость инвестиционного проекта. </w:t>
      </w:r>
      <w:r w:rsidRPr="00EB581F">
        <w:t>В связи с этим ведется подготовка документов для внесения изменений в инвестиционную программ</w:t>
      </w:r>
      <w:proofErr w:type="gramStart"/>
      <w:r w:rsidRPr="00EB581F">
        <w:t>у ООО</w:t>
      </w:r>
      <w:proofErr w:type="gramEnd"/>
      <w:r w:rsidRPr="00EB581F">
        <w:t xml:space="preserve"> «ГИП-Электро» на 2018г. </w:t>
      </w:r>
    </w:p>
    <w:p w:rsidR="00EB581F" w:rsidRDefault="00EB581F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По состоянию на 31.12.2017г. СМР выполнены на общую сумму 6 559,27 тыс</w:t>
      </w:r>
      <w:proofErr w:type="gramStart"/>
      <w:r w:rsidRPr="00EB581F">
        <w:t>.р</w:t>
      </w:r>
      <w:proofErr w:type="gramEnd"/>
      <w:r w:rsidRPr="00EB581F">
        <w:t>уб. без НДС</w:t>
      </w:r>
    </w:p>
    <w:p w:rsidR="00EB581F" w:rsidRPr="00EB581F" w:rsidRDefault="00EB581F" w:rsidP="00EB581F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spacing w:line="276" w:lineRule="auto"/>
        <w:ind w:right="142"/>
      </w:pPr>
    </w:p>
    <w:p w:rsidR="006C0B49" w:rsidRPr="00EB581F" w:rsidRDefault="006C0B49" w:rsidP="00EB581F">
      <w:pPr>
        <w:spacing w:line="276" w:lineRule="auto"/>
        <w:ind w:left="142" w:hanging="69"/>
        <w:jc w:val="both"/>
      </w:pPr>
    </w:p>
    <w:sectPr w:rsidR="006C0B49" w:rsidRPr="00EB581F" w:rsidSect="00EB581F">
      <w:footerReference w:type="default" r:id="rId8"/>
      <w:pgSz w:w="11906" w:h="16838"/>
      <w:pgMar w:top="1134" w:right="850" w:bottom="1134" w:left="1701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416" w:rsidRDefault="00CD1416" w:rsidP="00A26489">
      <w:r>
        <w:separator/>
      </w:r>
    </w:p>
  </w:endnote>
  <w:endnote w:type="continuationSeparator" w:id="0">
    <w:p w:rsidR="00CD1416" w:rsidRDefault="00CD1416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CD1416" w:rsidRPr="009B0310" w:rsidTr="005A4D3D">
      <w:trPr>
        <w:jc w:val="center"/>
      </w:trPr>
      <w:tc>
        <w:tcPr>
          <w:tcW w:w="4474" w:type="dxa"/>
        </w:tcPr>
        <w:p w:rsidR="00CD1416" w:rsidRDefault="00CD1416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CD1416" w:rsidRPr="00766151" w:rsidRDefault="00CD141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B581F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CD1416" w:rsidRPr="00E46D0E" w:rsidRDefault="00CD1416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CD1416" w:rsidRPr="002E59DA" w:rsidRDefault="00CD1416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416" w:rsidRDefault="00CD1416" w:rsidP="00A26489">
      <w:r>
        <w:separator/>
      </w:r>
    </w:p>
  </w:footnote>
  <w:footnote w:type="continuationSeparator" w:id="0">
    <w:p w:rsidR="00CD1416" w:rsidRDefault="00CD1416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7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4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6"/>
  </w:num>
  <w:num w:numId="6">
    <w:abstractNumId w:val="7"/>
  </w:num>
  <w:num w:numId="7">
    <w:abstractNumId w:val="15"/>
  </w:num>
  <w:num w:numId="8">
    <w:abstractNumId w:val="32"/>
  </w:num>
  <w:num w:numId="9">
    <w:abstractNumId w:val="13"/>
  </w:num>
  <w:num w:numId="10">
    <w:abstractNumId w:val="28"/>
  </w:num>
  <w:num w:numId="11">
    <w:abstractNumId w:val="20"/>
  </w:num>
  <w:num w:numId="12">
    <w:abstractNumId w:val="12"/>
  </w:num>
  <w:num w:numId="13">
    <w:abstractNumId w:val="39"/>
  </w:num>
  <w:num w:numId="14">
    <w:abstractNumId w:val="5"/>
  </w:num>
  <w:num w:numId="15">
    <w:abstractNumId w:val="19"/>
  </w:num>
  <w:num w:numId="16">
    <w:abstractNumId w:val="35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7"/>
  </w:num>
  <w:num w:numId="25">
    <w:abstractNumId w:val="24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8"/>
  </w:num>
  <w:num w:numId="31">
    <w:abstractNumId w:val="31"/>
  </w:num>
  <w:num w:numId="32">
    <w:abstractNumId w:val="3"/>
  </w:num>
  <w:num w:numId="33">
    <w:abstractNumId w:val="33"/>
  </w:num>
  <w:num w:numId="34">
    <w:abstractNumId w:val="29"/>
  </w:num>
  <w:num w:numId="35">
    <w:abstractNumId w:val="34"/>
  </w:num>
  <w:num w:numId="36">
    <w:abstractNumId w:val="40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7"/>
  </w:num>
  <w:num w:numId="42">
    <w:abstractNumId w:val="26"/>
  </w:num>
  <w:num w:numId="43">
    <w:abstractNumId w:val="25"/>
  </w:num>
  <w:num w:numId="44">
    <w:abstractNumId w:val="17"/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7F7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7477C"/>
    <w:rsid w:val="00883B37"/>
    <w:rsid w:val="00885897"/>
    <w:rsid w:val="00894BD6"/>
    <w:rsid w:val="008951F3"/>
    <w:rsid w:val="008A4DC2"/>
    <w:rsid w:val="008B12F5"/>
    <w:rsid w:val="008B31EF"/>
    <w:rsid w:val="008B3B84"/>
    <w:rsid w:val="008B4172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0E6C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3312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E75DB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41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1C2D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81F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WLZ4LpslNDt9JLgr9oCrSXNWj3nS/ntLm9Sio73IUjg=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nYJAwqw99Es/SuNP4c6Tj2d6wXtor2VWxh+QlMtV720BUbG5T9tpWljAh1RBMallJLCvBxh0
    5zzqbZT9ZKRhyA==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FIJLidFYCOBtK3IP0aKudr3G9q8=</DigestValue>
      </Reference>
      <Reference URI="/word/endnotes.xml?ContentType=application/vnd.openxmlformats-officedocument.wordprocessingml.endnotes+xml">
        <DigestMethod Algorithm="http://www.w3.org/2000/09/xmldsig#sha1"/>
        <DigestValue>d5k35xwyfOz4jUScvJ+TNBfprYo=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kHvaKzeAqYxbCl5nUIY9FcbPYEk=</DigestValue>
      </Reference>
      <Reference URI="/word/footnotes.xml?ContentType=application/vnd.openxmlformats-officedocument.wordprocessingml.footnotes+xml">
        <DigestMethod Algorithm="http://www.w3.org/2000/09/xmldsig#sha1"/>
        <DigestValue>6cpvE9tYxNaR/BuG2gIEBFWIoxw=</DigestValue>
      </Reference>
      <Reference URI="/word/numbering.xml?ContentType=application/vnd.openxmlformats-officedocument.wordprocessingml.numbering+xml">
        <DigestMethod Algorithm="http://www.w3.org/2000/09/xmldsig#sha1"/>
        <DigestValue>F3l5bXilM4H1krQFhG1fBK902uE=</DigestValue>
      </Reference>
      <Reference URI="/word/settings.xml?ContentType=application/vnd.openxmlformats-officedocument.wordprocessingml.settings+xml">
        <DigestMethod Algorithm="http://www.w3.org/2000/09/xmldsig#sha1"/>
        <DigestValue>SmTPHO6o+0SmPYnepaGOS6BGQgI=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2018-02-14T12:13:31Z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87587-7C37-46A6-82B9-D2629E48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2017-04-05T09:06:00Z</dcterms:created>
  <dcterms:modified xsi:type="dcterms:W3CDTF">2018-02-14T11:46:00Z</dcterms:modified>
</cp:coreProperties>
</file>